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D0" w:rsidRPr="00A01FD0" w:rsidRDefault="00A01FD0" w:rsidP="00A01FD0">
      <w:pPr>
        <w:widowControl/>
        <w:shd w:val="clear" w:color="auto" w:fill="FFFFFF"/>
        <w:spacing w:line="360" w:lineRule="auto"/>
        <w:jc w:val="center"/>
        <w:rPr>
          <w:rFonts w:asciiTheme="minorEastAsia" w:hAnsiTheme="minorEastAsia" w:cs="宋体"/>
          <w:color w:val="000000" w:themeColor="text1"/>
          <w:kern w:val="0"/>
          <w:sz w:val="30"/>
          <w:szCs w:val="30"/>
        </w:rPr>
      </w:pPr>
      <w:r w:rsidRPr="00A01FD0">
        <w:rPr>
          <w:rFonts w:asciiTheme="minorEastAsia" w:hAnsiTheme="minorEastAsia" w:cs="宋体" w:hint="eastAsia"/>
          <w:b/>
          <w:bCs/>
          <w:color w:val="000000" w:themeColor="text1"/>
          <w:kern w:val="0"/>
          <w:sz w:val="30"/>
          <w:szCs w:val="30"/>
        </w:rPr>
        <w:t>中国共产党第十八届中央委员会第六次全体会议公报</w:t>
      </w:r>
    </w:p>
    <w:p w:rsidR="00A01FD0" w:rsidRPr="00A01FD0" w:rsidRDefault="00A01FD0" w:rsidP="00A01FD0">
      <w:pPr>
        <w:widowControl/>
        <w:shd w:val="clear" w:color="auto" w:fill="FFFFFF"/>
        <w:spacing w:line="360" w:lineRule="auto"/>
        <w:jc w:val="center"/>
        <w:rPr>
          <w:rFonts w:asciiTheme="minorEastAsia" w:hAnsiTheme="minorEastAsia" w:cs="宋体" w:hint="eastAsia"/>
          <w:color w:val="002060"/>
          <w:kern w:val="0"/>
          <w:szCs w:val="21"/>
        </w:rPr>
      </w:pPr>
      <w:r w:rsidRPr="00A01FD0">
        <w:rPr>
          <w:rFonts w:asciiTheme="minorEastAsia" w:hAnsiTheme="minorEastAsia" w:cs="宋体" w:hint="eastAsia"/>
          <w:color w:val="002060"/>
          <w:kern w:val="0"/>
          <w:szCs w:val="21"/>
        </w:rPr>
        <w:t>（2016年10月27日中国共产党第十八届中央委员会第六次全体会议通过）</w:t>
      </w:r>
    </w:p>
    <w:p w:rsid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w:t>
      </w:r>
    </w:p>
    <w:p w:rsidR="00A01FD0" w:rsidRPr="00A01FD0" w:rsidRDefault="00A01FD0" w:rsidP="00A01FD0">
      <w:pPr>
        <w:widowControl/>
        <w:shd w:val="clear" w:color="auto" w:fill="FFFFFF"/>
        <w:spacing w:line="360" w:lineRule="auto"/>
        <w:ind w:firstLineChars="200" w:firstLine="480"/>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中国共产党第十八届中央委员会第六次全体会议，于2016年10月24日至27日在北京举行。</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出席这次全会的有，中央委员197人，候补中央委员151人。中央纪律检查委员会委员和有关方面负责同志列席会议。党的十八大代表中部分基层同志和专家学者也列席会议。</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全会由中央政治局主持。中央委员会总书记习近平作了重要讲话。</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全会总结了我们党开展党内政治生活的历史经验，分析了全面从严治党面临的形势和任务，认为办好中国的事情，关键在党，关键在党要管党、从严治党。</w:t>
      </w:r>
      <w:r w:rsidRPr="00A01FD0">
        <w:rPr>
          <w:rFonts w:asciiTheme="minorEastAsia" w:hAnsiTheme="minorEastAsia" w:cs="宋体" w:hint="eastAsia"/>
          <w:color w:val="000000" w:themeColor="text1"/>
          <w:kern w:val="0"/>
          <w:sz w:val="24"/>
          <w:szCs w:val="24"/>
        </w:rPr>
        <w:lastRenderedPageBreak/>
        <w:t>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A01FD0" w:rsidRPr="00A01FD0" w:rsidRDefault="00A01FD0" w:rsidP="00A01FD0">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A01FD0">
        <w:rPr>
          <w:rFonts w:asciiTheme="minorEastAsia" w:hAnsiTheme="minorEastAsia" w:cs="宋体" w:hint="eastAsia"/>
          <w:color w:val="000000" w:themeColor="text1"/>
          <w:kern w:val="0"/>
          <w:sz w:val="24"/>
          <w:szCs w:val="24"/>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w:t>
      </w:r>
      <w:r w:rsidRPr="00A01FD0">
        <w:rPr>
          <w:rFonts w:asciiTheme="minorEastAsia" w:hAnsiTheme="minorEastAsia" w:cs="宋体" w:hint="eastAsia"/>
          <w:color w:val="000000" w:themeColor="text1"/>
          <w:kern w:val="0"/>
          <w:sz w:val="24"/>
          <w:szCs w:val="24"/>
        </w:rPr>
        <w:lastRenderedPageBreak/>
        <w:t>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w:t>
      </w:r>
      <w:r w:rsidRPr="00A01FD0">
        <w:rPr>
          <w:rFonts w:asciiTheme="minorEastAsia" w:hAnsiTheme="minorEastAsia" w:cs="宋体" w:hint="eastAsia"/>
          <w:color w:val="000000" w:themeColor="text1"/>
          <w:kern w:val="0"/>
          <w:sz w:val="24"/>
          <w:szCs w:val="24"/>
        </w:rPr>
        <w:lastRenderedPageBreak/>
        <w:t>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w:t>
      </w:r>
      <w:r w:rsidRPr="00A01FD0">
        <w:rPr>
          <w:rFonts w:asciiTheme="minorEastAsia" w:hAnsiTheme="minorEastAsia" w:cs="宋体" w:hint="eastAsia"/>
          <w:color w:val="000000" w:themeColor="text1"/>
          <w:kern w:val="0"/>
          <w:sz w:val="24"/>
          <w:szCs w:val="24"/>
        </w:rPr>
        <w:lastRenderedPageBreak/>
        <w:t>气使，党员对领导干部不能阿谀奉承。建立容错纠错机制，宽容干部在工作中特别是改革创新中的失误。</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A01FD0" w:rsidRPr="00A01FD0" w:rsidRDefault="00A01FD0" w:rsidP="00A01FD0">
      <w:pPr>
        <w:shd w:val="clear" w:color="auto" w:fill="FFFFFF"/>
        <w:spacing w:line="360" w:lineRule="auto"/>
        <w:rPr>
          <w:rFonts w:asciiTheme="minorEastAsia" w:hAnsiTheme="minorEastAsia" w:cs="宋体"/>
          <w:color w:val="000000" w:themeColor="text1"/>
          <w:kern w:val="0"/>
          <w:sz w:val="24"/>
          <w:szCs w:val="24"/>
        </w:rPr>
      </w:pPr>
      <w:r w:rsidRPr="00A01FD0">
        <w:rPr>
          <w:rFonts w:asciiTheme="minorEastAsia" w:hAnsiTheme="minorEastAsia" w:hint="eastAsia"/>
          <w:color w:val="000000" w:themeColor="text1"/>
        </w:rPr>
        <w:t xml:space="preserve">    </w:t>
      </w:r>
      <w:r w:rsidRPr="00A01FD0">
        <w:rPr>
          <w:rFonts w:asciiTheme="minorEastAsia" w:hAnsiTheme="minorEastAsia" w:cs="宋体" w:hint="eastAsia"/>
          <w:color w:val="000000" w:themeColor="text1"/>
          <w:kern w:val="0"/>
          <w:sz w:val="24"/>
          <w:szCs w:val="24"/>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w:t>
      </w:r>
      <w:r w:rsidRPr="00A01FD0">
        <w:rPr>
          <w:rFonts w:asciiTheme="minorEastAsia" w:hAnsiTheme="minorEastAsia" w:cs="宋体" w:hint="eastAsia"/>
          <w:color w:val="000000" w:themeColor="text1"/>
          <w:kern w:val="0"/>
          <w:sz w:val="24"/>
          <w:szCs w:val="24"/>
        </w:rPr>
        <w:lastRenderedPageBreak/>
        <w:t>人事安排。要坚持有腐必反、有贪必肃，坚持无禁区、全覆盖、零容忍，党内决不允许有腐败分子藏身之地。</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lastRenderedPageBreak/>
        <w:t xml:space="preserve">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强调，加强和规范党内政治生活、加强党内监督是全党的共同任务，必须全党一起动手。各级党委（党组）要全面履行领导责任，着力解决突出问题，把加强和规范党内政治生活、加强党内监督各项任务落到实处。</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全会按照党章规定，决定递补中央委员会候补委员赵宪庚、咸辉为中央委员会委员。</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A01FD0" w:rsidRPr="00A01FD0" w:rsidRDefault="00A01FD0" w:rsidP="00A01FD0">
      <w:pPr>
        <w:widowControl/>
        <w:shd w:val="clear" w:color="auto" w:fill="FFFFFF"/>
        <w:spacing w:line="360" w:lineRule="auto"/>
        <w:jc w:val="left"/>
        <w:rPr>
          <w:rFonts w:asciiTheme="minorEastAsia" w:hAnsiTheme="minorEastAsia" w:cs="宋体" w:hint="eastAsia"/>
          <w:color w:val="000000" w:themeColor="text1"/>
          <w:kern w:val="0"/>
          <w:sz w:val="24"/>
          <w:szCs w:val="24"/>
        </w:rPr>
      </w:pPr>
      <w:r w:rsidRPr="00A01FD0">
        <w:rPr>
          <w:rFonts w:asciiTheme="minorEastAsia" w:hAnsiTheme="minorEastAsia" w:cs="宋体" w:hint="eastAsia"/>
          <w:color w:val="000000" w:themeColor="text1"/>
          <w:kern w:val="0"/>
          <w:sz w:val="24"/>
          <w:szCs w:val="24"/>
        </w:rPr>
        <w:t xml:space="preserve">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603A85" w:rsidRPr="00A01FD0" w:rsidRDefault="00603A85" w:rsidP="00A01FD0">
      <w:pPr>
        <w:spacing w:line="360" w:lineRule="auto"/>
        <w:rPr>
          <w:rFonts w:asciiTheme="minorEastAsia" w:hAnsiTheme="minorEastAsia"/>
          <w:color w:val="000000" w:themeColor="text1"/>
        </w:rPr>
      </w:pPr>
    </w:p>
    <w:sectPr w:rsidR="00603A85" w:rsidRPr="00A01FD0" w:rsidSect="00603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499" w:rsidRDefault="00A95499" w:rsidP="00A01FD0">
      <w:r>
        <w:separator/>
      </w:r>
    </w:p>
  </w:endnote>
  <w:endnote w:type="continuationSeparator" w:id="1">
    <w:p w:rsidR="00A95499" w:rsidRDefault="00A95499" w:rsidP="00A01F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499" w:rsidRDefault="00A95499" w:rsidP="00A01FD0">
      <w:r>
        <w:separator/>
      </w:r>
    </w:p>
  </w:footnote>
  <w:footnote w:type="continuationSeparator" w:id="1">
    <w:p w:rsidR="00A95499" w:rsidRDefault="00A95499" w:rsidP="00A01F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1FD0"/>
    <w:rsid w:val="00603A85"/>
    <w:rsid w:val="00A01FD0"/>
    <w:rsid w:val="00A95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1FD0"/>
    <w:rPr>
      <w:b/>
      <w:bCs/>
    </w:rPr>
  </w:style>
  <w:style w:type="paragraph" w:styleId="a4">
    <w:name w:val="header"/>
    <w:basedOn w:val="a"/>
    <w:link w:val="Char"/>
    <w:uiPriority w:val="99"/>
    <w:semiHidden/>
    <w:unhideWhenUsed/>
    <w:rsid w:val="00A01F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01FD0"/>
    <w:rPr>
      <w:sz w:val="18"/>
      <w:szCs w:val="18"/>
    </w:rPr>
  </w:style>
  <w:style w:type="paragraph" w:styleId="a5">
    <w:name w:val="footer"/>
    <w:basedOn w:val="a"/>
    <w:link w:val="Char0"/>
    <w:uiPriority w:val="99"/>
    <w:unhideWhenUsed/>
    <w:rsid w:val="00A01FD0"/>
    <w:pPr>
      <w:tabs>
        <w:tab w:val="center" w:pos="4153"/>
        <w:tab w:val="right" w:pos="8306"/>
      </w:tabs>
      <w:snapToGrid w:val="0"/>
      <w:jc w:val="left"/>
    </w:pPr>
    <w:rPr>
      <w:sz w:val="18"/>
      <w:szCs w:val="18"/>
    </w:rPr>
  </w:style>
  <w:style w:type="character" w:customStyle="1" w:styleId="Char0">
    <w:name w:val="页脚 Char"/>
    <w:basedOn w:val="a0"/>
    <w:link w:val="a5"/>
    <w:uiPriority w:val="99"/>
    <w:rsid w:val="00A01FD0"/>
    <w:rPr>
      <w:sz w:val="18"/>
      <w:szCs w:val="18"/>
    </w:rPr>
  </w:style>
</w:styles>
</file>

<file path=word/webSettings.xml><?xml version="1.0" encoding="utf-8"?>
<w:webSettings xmlns:r="http://schemas.openxmlformats.org/officeDocument/2006/relationships" xmlns:w="http://schemas.openxmlformats.org/wordprocessingml/2006/main">
  <w:divs>
    <w:div w:id="372849935">
      <w:bodyDiv w:val="1"/>
      <w:marLeft w:val="0"/>
      <w:marRight w:val="0"/>
      <w:marTop w:val="0"/>
      <w:marBottom w:val="0"/>
      <w:divBdr>
        <w:top w:val="none" w:sz="0" w:space="0" w:color="auto"/>
        <w:left w:val="none" w:sz="0" w:space="0" w:color="auto"/>
        <w:bottom w:val="none" w:sz="0" w:space="0" w:color="auto"/>
        <w:right w:val="none" w:sz="0" w:space="0" w:color="auto"/>
      </w:divBdr>
      <w:divsChild>
        <w:div w:id="1518108171">
          <w:marLeft w:val="0"/>
          <w:marRight w:val="0"/>
          <w:marTop w:val="0"/>
          <w:marBottom w:val="0"/>
          <w:divBdr>
            <w:top w:val="none" w:sz="0" w:space="0" w:color="auto"/>
            <w:left w:val="none" w:sz="0" w:space="0" w:color="auto"/>
            <w:bottom w:val="none" w:sz="0" w:space="0" w:color="auto"/>
            <w:right w:val="none" w:sz="0" w:space="0" w:color="auto"/>
          </w:divBdr>
          <w:divsChild>
            <w:div w:id="2810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1203">
      <w:bodyDiv w:val="1"/>
      <w:marLeft w:val="0"/>
      <w:marRight w:val="0"/>
      <w:marTop w:val="0"/>
      <w:marBottom w:val="0"/>
      <w:divBdr>
        <w:top w:val="none" w:sz="0" w:space="0" w:color="auto"/>
        <w:left w:val="none" w:sz="0" w:space="0" w:color="auto"/>
        <w:bottom w:val="none" w:sz="0" w:space="0" w:color="auto"/>
        <w:right w:val="none" w:sz="0" w:space="0" w:color="auto"/>
      </w:divBdr>
      <w:divsChild>
        <w:div w:id="1419599387">
          <w:marLeft w:val="0"/>
          <w:marRight w:val="0"/>
          <w:marTop w:val="0"/>
          <w:marBottom w:val="0"/>
          <w:divBdr>
            <w:top w:val="none" w:sz="0" w:space="0" w:color="auto"/>
            <w:left w:val="none" w:sz="0" w:space="0" w:color="auto"/>
            <w:bottom w:val="none" w:sz="0" w:space="0" w:color="auto"/>
            <w:right w:val="none" w:sz="0" w:space="0" w:color="auto"/>
          </w:divBdr>
          <w:divsChild>
            <w:div w:id="10308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5110">
      <w:bodyDiv w:val="1"/>
      <w:marLeft w:val="0"/>
      <w:marRight w:val="0"/>
      <w:marTop w:val="0"/>
      <w:marBottom w:val="0"/>
      <w:divBdr>
        <w:top w:val="none" w:sz="0" w:space="0" w:color="auto"/>
        <w:left w:val="none" w:sz="0" w:space="0" w:color="auto"/>
        <w:bottom w:val="none" w:sz="0" w:space="0" w:color="auto"/>
        <w:right w:val="none" w:sz="0" w:space="0" w:color="auto"/>
      </w:divBdr>
      <w:divsChild>
        <w:div w:id="469784315">
          <w:marLeft w:val="0"/>
          <w:marRight w:val="0"/>
          <w:marTop w:val="0"/>
          <w:marBottom w:val="0"/>
          <w:divBdr>
            <w:top w:val="none" w:sz="0" w:space="0" w:color="auto"/>
            <w:left w:val="none" w:sz="0" w:space="0" w:color="auto"/>
            <w:bottom w:val="none" w:sz="0" w:space="0" w:color="auto"/>
            <w:right w:val="none" w:sz="0" w:space="0" w:color="auto"/>
          </w:divBdr>
          <w:divsChild>
            <w:div w:id="19289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943</Words>
  <Characters>5381</Characters>
  <Application>Microsoft Office Word</Application>
  <DocSecurity>0</DocSecurity>
  <Lines>44</Lines>
  <Paragraphs>12</Paragraphs>
  <ScaleCrop>false</ScaleCrop>
  <Company>china</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2016-11-17T03:38:00Z</dcterms:created>
  <dcterms:modified xsi:type="dcterms:W3CDTF">2016-11-17T03:42:00Z</dcterms:modified>
</cp:coreProperties>
</file>